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3D8A2" w14:textId="77777777" w:rsidR="000123C6" w:rsidRDefault="000123C6" w:rsidP="000123C6">
      <w:pPr>
        <w:suppressAutoHyphens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  <w:u w:val="single"/>
          <w:lang w:eastAsia="es-ES"/>
        </w:rPr>
      </w:pPr>
      <w:r w:rsidRPr="004A3D12">
        <w:rPr>
          <w:rFonts w:ascii="Century Gothic" w:hAnsi="Century Gothic" w:cs="Arial"/>
          <w:b/>
          <w:bCs/>
          <w:sz w:val="20"/>
          <w:szCs w:val="20"/>
          <w:u w:val="single"/>
          <w:lang w:eastAsia="es-ES"/>
        </w:rPr>
        <w:t>RESIDUOS NO PELIGROSOS</w:t>
      </w:r>
      <w:r>
        <w:rPr>
          <w:rFonts w:ascii="Century Gothic" w:hAnsi="Century Gothic" w:cs="Arial"/>
          <w:b/>
          <w:bCs/>
          <w:sz w:val="20"/>
          <w:szCs w:val="20"/>
          <w:u w:val="single"/>
          <w:lang w:eastAsia="es-ES"/>
        </w:rPr>
        <w:t xml:space="preserve"> GESTIONADOS</w:t>
      </w:r>
    </w:p>
    <w:p w14:paraId="44D6D48A" w14:textId="77777777" w:rsidR="009C28E8" w:rsidRPr="00A66849" w:rsidRDefault="009C28E8" w:rsidP="000123C6">
      <w:pPr>
        <w:suppressAutoHyphens w:val="0"/>
        <w:spacing w:line="360" w:lineRule="auto"/>
        <w:jc w:val="both"/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7"/>
        <w:gridCol w:w="1515"/>
        <w:gridCol w:w="1177"/>
        <w:gridCol w:w="1177"/>
        <w:gridCol w:w="2188"/>
      </w:tblGrid>
      <w:tr w:rsidR="000123C6" w:rsidRPr="00B5134D" w14:paraId="2354F232" w14:textId="00B21FD5" w:rsidTr="00962FE0">
        <w:trPr>
          <w:trHeight w:val="602"/>
        </w:trPr>
        <w:tc>
          <w:tcPr>
            <w:tcW w:w="1434" w:type="pct"/>
            <w:shd w:val="clear" w:color="auto" w:fill="E0E0E0"/>
            <w:vAlign w:val="center"/>
          </w:tcPr>
          <w:p w14:paraId="6ECA9FBB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/>
                <w:bCs/>
                <w:sz w:val="20"/>
                <w:szCs w:val="20"/>
                <w:lang w:eastAsia="es-ES"/>
              </w:rPr>
              <w:t>Residuo</w:t>
            </w:r>
          </w:p>
        </w:tc>
        <w:tc>
          <w:tcPr>
            <w:tcW w:w="892" w:type="pct"/>
            <w:shd w:val="clear" w:color="auto" w:fill="E0E0E0"/>
            <w:vAlign w:val="center"/>
          </w:tcPr>
          <w:p w14:paraId="6E5EC3D0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/>
                <w:bCs/>
                <w:sz w:val="20"/>
                <w:szCs w:val="20"/>
                <w:lang w:eastAsia="es-ES"/>
              </w:rPr>
              <w:t>Código LER</w:t>
            </w:r>
          </w:p>
        </w:tc>
        <w:tc>
          <w:tcPr>
            <w:tcW w:w="693" w:type="pct"/>
            <w:shd w:val="clear" w:color="auto" w:fill="E0E0E0"/>
            <w:vAlign w:val="center"/>
          </w:tcPr>
          <w:p w14:paraId="448AFE92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/>
                <w:bCs/>
                <w:sz w:val="20"/>
                <w:szCs w:val="20"/>
                <w:lang w:eastAsia="es-ES"/>
              </w:rPr>
              <w:t>Estado</w:t>
            </w:r>
          </w:p>
        </w:tc>
        <w:tc>
          <w:tcPr>
            <w:tcW w:w="693" w:type="pct"/>
            <w:shd w:val="clear" w:color="auto" w:fill="E0E0E0"/>
            <w:vAlign w:val="center"/>
          </w:tcPr>
          <w:p w14:paraId="352CE251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/>
                <w:bCs/>
                <w:sz w:val="20"/>
                <w:szCs w:val="20"/>
                <w:lang w:eastAsia="es-ES"/>
              </w:rPr>
              <w:t>Cantidad</w:t>
            </w:r>
          </w:p>
          <w:p w14:paraId="3AC948CA" w14:textId="3248492D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/>
                <w:bCs/>
                <w:sz w:val="20"/>
                <w:szCs w:val="20"/>
                <w:lang w:eastAsia="es-ES"/>
              </w:rPr>
              <w:t>(t/año)</w:t>
            </w:r>
          </w:p>
        </w:tc>
        <w:tc>
          <w:tcPr>
            <w:tcW w:w="1288" w:type="pct"/>
            <w:shd w:val="clear" w:color="auto" w:fill="E0E0E0"/>
            <w:vAlign w:val="center"/>
          </w:tcPr>
          <w:p w14:paraId="4C7BD5A4" w14:textId="038FBBBA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  <w:lang w:eastAsia="es-ES"/>
              </w:rPr>
            </w:pPr>
            <w:r w:rsidRPr="00962FE0">
              <w:rPr>
                <w:rFonts w:ascii="Century Gothic" w:hAnsi="Century Gothic" w:cs="Arial"/>
                <w:b/>
                <w:bCs/>
                <w:sz w:val="20"/>
                <w:szCs w:val="20"/>
                <w:lang w:eastAsia="es-ES"/>
              </w:rPr>
              <w:t>Operaciones a realizar</w:t>
            </w:r>
            <w:r w:rsidR="009C28E8" w:rsidRPr="00B5134D">
              <w:rPr>
                <w:rFonts w:ascii="Century Gothic" w:hAnsi="Century Gothic" w:cs="Arial"/>
                <w:b/>
                <w:bCs/>
                <w:sz w:val="20"/>
                <w:szCs w:val="20"/>
                <w:lang w:eastAsia="es-ES"/>
              </w:rPr>
              <w:t xml:space="preserve"> </w:t>
            </w:r>
          </w:p>
        </w:tc>
      </w:tr>
      <w:tr w:rsidR="000123C6" w:rsidRPr="00B5134D" w14:paraId="3D8FA911" w14:textId="45BFD550" w:rsidTr="00962FE0">
        <w:trPr>
          <w:trHeight w:val="393"/>
        </w:trPr>
        <w:tc>
          <w:tcPr>
            <w:tcW w:w="1434" w:type="pct"/>
            <w:shd w:val="clear" w:color="auto" w:fill="auto"/>
            <w:vAlign w:val="center"/>
          </w:tcPr>
          <w:p w14:paraId="0CDC22C3" w14:textId="77777777" w:rsidR="000123C6" w:rsidRPr="00B5134D" w:rsidRDefault="000123C6" w:rsidP="00853221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Envases de papel y cartón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742E47F6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highlight w:val="yellow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15 01 01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2E8BA041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Sólido</w:t>
            </w:r>
          </w:p>
        </w:tc>
        <w:tc>
          <w:tcPr>
            <w:tcW w:w="693" w:type="pct"/>
            <w:vAlign w:val="center"/>
          </w:tcPr>
          <w:p w14:paraId="5B379F9E" w14:textId="3D0D93D2" w:rsidR="000123C6" w:rsidRPr="00B5134D" w:rsidRDefault="000123C6" w:rsidP="00D97179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 xml:space="preserve">60 </w:t>
            </w:r>
          </w:p>
        </w:tc>
        <w:tc>
          <w:tcPr>
            <w:tcW w:w="1288" w:type="pct"/>
            <w:vAlign w:val="center"/>
          </w:tcPr>
          <w:p w14:paraId="3FF44C58" w14:textId="77777777" w:rsidR="000123C6" w:rsidRPr="00B5134D" w:rsidRDefault="00840097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R1201</w:t>
            </w:r>
          </w:p>
          <w:p w14:paraId="6B67301B" w14:textId="477C22CF" w:rsidR="00840097" w:rsidRPr="00B5134D" w:rsidRDefault="00840097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R1302</w:t>
            </w:r>
          </w:p>
        </w:tc>
      </w:tr>
      <w:tr w:rsidR="000123C6" w:rsidRPr="00B5134D" w14:paraId="4557398E" w14:textId="70AD7809" w:rsidTr="00962FE0">
        <w:trPr>
          <w:trHeight w:val="413"/>
        </w:trPr>
        <w:tc>
          <w:tcPr>
            <w:tcW w:w="1434" w:type="pct"/>
            <w:shd w:val="clear" w:color="auto" w:fill="auto"/>
            <w:vAlign w:val="center"/>
          </w:tcPr>
          <w:p w14:paraId="4B55C7A5" w14:textId="77777777" w:rsidR="000123C6" w:rsidRPr="00B5134D" w:rsidRDefault="000123C6" w:rsidP="00853221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Envases de plástico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34D8CFF2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highlight w:val="yellow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15 01 02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7CAE49EE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Sólido</w:t>
            </w:r>
          </w:p>
        </w:tc>
        <w:tc>
          <w:tcPr>
            <w:tcW w:w="693" w:type="pct"/>
            <w:vAlign w:val="center"/>
          </w:tcPr>
          <w:p w14:paraId="3692F3E1" w14:textId="4CECAAF7" w:rsidR="000123C6" w:rsidRPr="00B5134D" w:rsidRDefault="003233CD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100</w:t>
            </w:r>
            <w:r w:rsidR="00D97179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1288" w:type="pct"/>
            <w:vAlign w:val="center"/>
          </w:tcPr>
          <w:p w14:paraId="0D88E891" w14:textId="77777777" w:rsidR="00840097" w:rsidRPr="00B5134D" w:rsidRDefault="00840097" w:rsidP="00840097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R1201</w:t>
            </w:r>
          </w:p>
          <w:p w14:paraId="49E2F7C4" w14:textId="584EC450" w:rsidR="000123C6" w:rsidRPr="00B5134D" w:rsidRDefault="00840097" w:rsidP="00840097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R1302</w:t>
            </w:r>
          </w:p>
        </w:tc>
      </w:tr>
      <w:tr w:rsidR="000123C6" w:rsidRPr="00B5134D" w14:paraId="792AFB65" w14:textId="2347F5D8" w:rsidTr="00962FE0">
        <w:trPr>
          <w:trHeight w:val="413"/>
        </w:trPr>
        <w:tc>
          <w:tcPr>
            <w:tcW w:w="1434" w:type="pct"/>
            <w:shd w:val="clear" w:color="auto" w:fill="auto"/>
            <w:vAlign w:val="center"/>
          </w:tcPr>
          <w:p w14:paraId="3E47CD6F" w14:textId="77777777" w:rsidR="000123C6" w:rsidRPr="00B5134D" w:rsidRDefault="000123C6" w:rsidP="00853221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Envases de madera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63A0F4C9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150103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30DBBE94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Sólido</w:t>
            </w:r>
          </w:p>
        </w:tc>
        <w:tc>
          <w:tcPr>
            <w:tcW w:w="693" w:type="pct"/>
            <w:vAlign w:val="center"/>
          </w:tcPr>
          <w:p w14:paraId="09136F2A" w14:textId="04BF618A" w:rsidR="000123C6" w:rsidRPr="00B5134D" w:rsidRDefault="00D97179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 xml:space="preserve">1.980 </w:t>
            </w:r>
          </w:p>
        </w:tc>
        <w:tc>
          <w:tcPr>
            <w:tcW w:w="1288" w:type="pct"/>
            <w:vAlign w:val="center"/>
          </w:tcPr>
          <w:p w14:paraId="1AAF1891" w14:textId="1CF19629" w:rsidR="000123C6" w:rsidRPr="00B5134D" w:rsidRDefault="007F7157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R0309</w:t>
            </w:r>
          </w:p>
        </w:tc>
      </w:tr>
      <w:tr w:rsidR="000123C6" w:rsidRPr="00B5134D" w14:paraId="0B6DCDEF" w14:textId="4A4E35E3" w:rsidTr="00962FE0">
        <w:trPr>
          <w:trHeight w:val="413"/>
        </w:trPr>
        <w:tc>
          <w:tcPr>
            <w:tcW w:w="1434" w:type="pct"/>
            <w:shd w:val="clear" w:color="auto" w:fill="auto"/>
            <w:vAlign w:val="center"/>
          </w:tcPr>
          <w:p w14:paraId="00FB4469" w14:textId="77777777" w:rsidR="000123C6" w:rsidRPr="00B5134D" w:rsidRDefault="000123C6" w:rsidP="00853221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 xml:space="preserve">Envases metálicos 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427C2738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150104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2FF9563A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Sólido</w:t>
            </w:r>
          </w:p>
        </w:tc>
        <w:tc>
          <w:tcPr>
            <w:tcW w:w="693" w:type="pct"/>
            <w:vAlign w:val="center"/>
          </w:tcPr>
          <w:p w14:paraId="0D9F2379" w14:textId="2E67B11B" w:rsidR="000123C6" w:rsidRPr="00B5134D" w:rsidRDefault="003233CD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30</w:t>
            </w:r>
            <w:r w:rsidR="00D97179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1288" w:type="pct"/>
            <w:vAlign w:val="center"/>
          </w:tcPr>
          <w:p w14:paraId="60CE0F65" w14:textId="77777777" w:rsidR="00840097" w:rsidRPr="00B5134D" w:rsidRDefault="00840097" w:rsidP="00840097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R1201</w:t>
            </w:r>
          </w:p>
          <w:p w14:paraId="35761CAF" w14:textId="5C3189D4" w:rsidR="000123C6" w:rsidRPr="00B5134D" w:rsidRDefault="00840097" w:rsidP="00840097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R1302</w:t>
            </w:r>
          </w:p>
        </w:tc>
      </w:tr>
      <w:tr w:rsidR="000123C6" w:rsidRPr="00B5134D" w14:paraId="468371A5" w14:textId="0F37298A" w:rsidTr="00962FE0">
        <w:trPr>
          <w:trHeight w:val="702"/>
        </w:trPr>
        <w:tc>
          <w:tcPr>
            <w:tcW w:w="1434" w:type="pct"/>
            <w:shd w:val="clear" w:color="auto" w:fill="auto"/>
            <w:vAlign w:val="center"/>
          </w:tcPr>
          <w:p w14:paraId="0E81FBA8" w14:textId="77777777" w:rsidR="000123C6" w:rsidRPr="00B5134D" w:rsidRDefault="000123C6" w:rsidP="00853221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Madera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2BA0077E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20 01 38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354C2DBD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Sólido</w:t>
            </w:r>
          </w:p>
        </w:tc>
        <w:tc>
          <w:tcPr>
            <w:tcW w:w="693" w:type="pct"/>
            <w:vAlign w:val="center"/>
          </w:tcPr>
          <w:p w14:paraId="5353E008" w14:textId="05C70AAE" w:rsidR="000123C6" w:rsidRPr="00B5134D" w:rsidRDefault="00D97179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 xml:space="preserve">1.000 </w:t>
            </w:r>
          </w:p>
        </w:tc>
        <w:tc>
          <w:tcPr>
            <w:tcW w:w="1288" w:type="pct"/>
            <w:vAlign w:val="center"/>
          </w:tcPr>
          <w:p w14:paraId="52413CF1" w14:textId="334DB5FF" w:rsidR="000123C6" w:rsidRPr="00B5134D" w:rsidRDefault="007F7157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R0309</w:t>
            </w:r>
          </w:p>
        </w:tc>
      </w:tr>
      <w:tr w:rsidR="000123C6" w:rsidRPr="00B5134D" w14:paraId="2FEBDB6A" w14:textId="2BCBD107" w:rsidTr="00962FE0">
        <w:trPr>
          <w:trHeight w:val="543"/>
        </w:trPr>
        <w:tc>
          <w:tcPr>
            <w:tcW w:w="1434" w:type="pct"/>
            <w:shd w:val="clear" w:color="auto" w:fill="auto"/>
            <w:vAlign w:val="center"/>
          </w:tcPr>
          <w:p w14:paraId="3BAB9372" w14:textId="77777777" w:rsidR="000123C6" w:rsidRPr="00B5134D" w:rsidRDefault="000123C6" w:rsidP="00853221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Papel y cartón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40444159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20 01 01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158BD15F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Sólido</w:t>
            </w:r>
          </w:p>
        </w:tc>
        <w:tc>
          <w:tcPr>
            <w:tcW w:w="693" w:type="pct"/>
            <w:vAlign w:val="center"/>
          </w:tcPr>
          <w:p w14:paraId="000CD8A1" w14:textId="7A4A6AEB" w:rsidR="000123C6" w:rsidRPr="00B5134D" w:rsidRDefault="003233CD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60</w:t>
            </w:r>
            <w:r w:rsidR="00D97179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1288" w:type="pct"/>
            <w:vAlign w:val="center"/>
          </w:tcPr>
          <w:p w14:paraId="738178AF" w14:textId="77777777" w:rsidR="00840097" w:rsidRPr="00B5134D" w:rsidRDefault="00840097" w:rsidP="00840097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R1201</w:t>
            </w:r>
          </w:p>
          <w:p w14:paraId="451ECD76" w14:textId="48FFB647" w:rsidR="000123C6" w:rsidRPr="00B5134D" w:rsidRDefault="00840097" w:rsidP="00840097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R1302</w:t>
            </w:r>
          </w:p>
        </w:tc>
      </w:tr>
      <w:tr w:rsidR="000123C6" w:rsidRPr="00B5134D" w14:paraId="70BBD97F" w14:textId="49BD127D" w:rsidTr="00962FE0">
        <w:trPr>
          <w:trHeight w:val="422"/>
        </w:trPr>
        <w:tc>
          <w:tcPr>
            <w:tcW w:w="1434" w:type="pct"/>
            <w:shd w:val="clear" w:color="auto" w:fill="auto"/>
            <w:vAlign w:val="center"/>
          </w:tcPr>
          <w:p w14:paraId="064D4A4D" w14:textId="77777777" w:rsidR="000123C6" w:rsidRPr="00B5134D" w:rsidRDefault="000123C6" w:rsidP="00853221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Metales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5E2828D0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20 01 40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45B2A049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Sólido</w:t>
            </w:r>
          </w:p>
        </w:tc>
        <w:tc>
          <w:tcPr>
            <w:tcW w:w="693" w:type="pct"/>
            <w:vAlign w:val="center"/>
          </w:tcPr>
          <w:p w14:paraId="1C89135F" w14:textId="13F4B8E7" w:rsidR="000123C6" w:rsidRPr="00B5134D" w:rsidRDefault="003233CD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60</w:t>
            </w:r>
            <w:r w:rsidR="00D97179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1288" w:type="pct"/>
            <w:vAlign w:val="center"/>
          </w:tcPr>
          <w:p w14:paraId="1500A06E" w14:textId="77777777" w:rsidR="00840097" w:rsidRPr="00B5134D" w:rsidRDefault="00840097" w:rsidP="00840097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R1201</w:t>
            </w:r>
          </w:p>
          <w:p w14:paraId="757B3174" w14:textId="54175F3F" w:rsidR="000123C6" w:rsidRPr="00B5134D" w:rsidRDefault="00840097" w:rsidP="00840097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R1302</w:t>
            </w:r>
          </w:p>
        </w:tc>
      </w:tr>
      <w:tr w:rsidR="000123C6" w:rsidRPr="00B5134D" w14:paraId="7975A78B" w14:textId="12252C80" w:rsidTr="00962FE0">
        <w:trPr>
          <w:trHeight w:val="422"/>
        </w:trPr>
        <w:tc>
          <w:tcPr>
            <w:tcW w:w="1434" w:type="pct"/>
            <w:shd w:val="clear" w:color="auto" w:fill="auto"/>
            <w:vAlign w:val="center"/>
          </w:tcPr>
          <w:p w14:paraId="7193DA30" w14:textId="77777777" w:rsidR="000123C6" w:rsidRPr="00B5134D" w:rsidRDefault="000123C6" w:rsidP="00853221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Plásticos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502669C9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20 01 39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6CB511B8" w14:textId="77777777" w:rsidR="000123C6" w:rsidRPr="00B5134D" w:rsidRDefault="000123C6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Sólido</w:t>
            </w:r>
          </w:p>
        </w:tc>
        <w:tc>
          <w:tcPr>
            <w:tcW w:w="693" w:type="pct"/>
            <w:vAlign w:val="center"/>
          </w:tcPr>
          <w:p w14:paraId="3DE61175" w14:textId="2E662F64" w:rsidR="000123C6" w:rsidRPr="00B5134D" w:rsidRDefault="003233CD" w:rsidP="00853221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60</w:t>
            </w:r>
            <w:r w:rsidR="00D97179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1288" w:type="pct"/>
            <w:vAlign w:val="center"/>
          </w:tcPr>
          <w:p w14:paraId="1FADD213" w14:textId="77777777" w:rsidR="00840097" w:rsidRPr="00B5134D" w:rsidRDefault="00840097" w:rsidP="00840097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R1201</w:t>
            </w:r>
          </w:p>
          <w:p w14:paraId="3728D9A1" w14:textId="6A60E2BD" w:rsidR="000123C6" w:rsidRPr="00B5134D" w:rsidRDefault="00840097" w:rsidP="00840097">
            <w:pPr>
              <w:suppressAutoHyphens w:val="0"/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</w:pPr>
            <w:r w:rsidRPr="00B5134D">
              <w:rPr>
                <w:rFonts w:ascii="Century Gothic" w:hAnsi="Century Gothic" w:cs="Arial"/>
                <w:bCs/>
                <w:sz w:val="20"/>
                <w:szCs w:val="20"/>
                <w:lang w:eastAsia="es-ES"/>
              </w:rPr>
              <w:t>R1302</w:t>
            </w:r>
          </w:p>
        </w:tc>
      </w:tr>
    </w:tbl>
    <w:p w14:paraId="7705855B" w14:textId="77777777" w:rsidR="007F213D" w:rsidRDefault="007F213D"/>
    <w:p w14:paraId="3A590EEC" w14:textId="25D22C4D" w:rsidR="00B5134D" w:rsidRDefault="00F4512D" w:rsidP="00B5134D">
      <w:pPr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RECOGIDA, RECEPCIÓN, CLASIFICACIÓN, REPARACIÓN Y ALMACENAMEINTO, EXPEDICIÓN DE RESIDUOS DE MADERA</w:t>
      </w:r>
      <w:r w:rsidR="00B5134D" w:rsidRPr="00B5134D">
        <w:rPr>
          <w:rFonts w:ascii="Century Gothic" w:hAnsi="Century Gothic"/>
          <w:b/>
          <w:bCs/>
          <w:sz w:val="20"/>
          <w:szCs w:val="20"/>
        </w:rPr>
        <w:t xml:space="preserve"> </w:t>
      </w:r>
      <w:r>
        <w:rPr>
          <w:rFonts w:ascii="Century Gothic" w:hAnsi="Century Gothic"/>
          <w:b/>
          <w:bCs/>
          <w:sz w:val="20"/>
          <w:szCs w:val="20"/>
        </w:rPr>
        <w:t>(</w:t>
      </w:r>
      <w:r w:rsidR="00B5134D" w:rsidRPr="00B5134D">
        <w:rPr>
          <w:rFonts w:ascii="Century Gothic" w:hAnsi="Century Gothic"/>
          <w:b/>
          <w:bCs/>
          <w:sz w:val="20"/>
          <w:szCs w:val="20"/>
        </w:rPr>
        <w:t>PALETS USADOS</w:t>
      </w:r>
      <w:r>
        <w:rPr>
          <w:rFonts w:ascii="Century Gothic" w:hAnsi="Century Gothic"/>
          <w:b/>
          <w:bCs/>
          <w:sz w:val="20"/>
          <w:szCs w:val="20"/>
        </w:rPr>
        <w:t>)</w:t>
      </w:r>
    </w:p>
    <w:p w14:paraId="1C48BC13" w14:textId="77777777" w:rsidR="00B5134D" w:rsidRPr="00B5134D" w:rsidRDefault="00B5134D" w:rsidP="00B5134D">
      <w:pPr>
        <w:rPr>
          <w:rFonts w:ascii="Century Gothic" w:hAnsi="Century Gothic"/>
          <w:b/>
          <w:bCs/>
          <w:sz w:val="20"/>
          <w:szCs w:val="20"/>
        </w:rPr>
      </w:pPr>
    </w:p>
    <w:p w14:paraId="4392DA7F" w14:textId="654C4752" w:rsidR="0064456D" w:rsidRDefault="00B5134D" w:rsidP="00B5134D">
      <w:pPr>
        <w:pStyle w:val="Prrafodelista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B5134D">
        <w:rPr>
          <w:rFonts w:ascii="Century Gothic" w:hAnsi="Century Gothic"/>
          <w:sz w:val="20"/>
          <w:szCs w:val="20"/>
        </w:rPr>
        <w:t>R03 Reciclado/recuperación de sustancias orgánicas que no se utilizan como disolventes (incluido el compostaje y otros procesos de transformación biológica)</w:t>
      </w:r>
    </w:p>
    <w:p w14:paraId="1FD557C8" w14:textId="77777777" w:rsidR="00962FE0" w:rsidRPr="00B5134D" w:rsidRDefault="00962FE0" w:rsidP="00962FE0">
      <w:pPr>
        <w:pStyle w:val="Prrafodelista"/>
        <w:rPr>
          <w:rFonts w:ascii="Century Gothic" w:hAnsi="Century Gothic"/>
          <w:sz w:val="20"/>
          <w:szCs w:val="20"/>
        </w:rPr>
      </w:pPr>
    </w:p>
    <w:p w14:paraId="117F8ECF" w14:textId="4224315D" w:rsidR="00B5134D" w:rsidRDefault="00B5134D" w:rsidP="00B5134D">
      <w:pPr>
        <w:pStyle w:val="Prrafodelista"/>
        <w:numPr>
          <w:ilvl w:val="1"/>
          <w:numId w:val="1"/>
        </w:numPr>
        <w:rPr>
          <w:rFonts w:ascii="Century Gothic" w:hAnsi="Century Gothic"/>
          <w:sz w:val="20"/>
          <w:szCs w:val="20"/>
        </w:rPr>
      </w:pPr>
      <w:r w:rsidRPr="00B5134D">
        <w:rPr>
          <w:rFonts w:ascii="Century Gothic" w:hAnsi="Century Gothic"/>
          <w:sz w:val="20"/>
          <w:szCs w:val="20"/>
        </w:rPr>
        <w:t xml:space="preserve">R0309 Preparación para la reutilización de sustancias orgánicas. Instalaciones de preparación para la reutilización de:– Residuos de madera. </w:t>
      </w:r>
    </w:p>
    <w:p w14:paraId="691CA063" w14:textId="77777777" w:rsidR="00040812" w:rsidRPr="00B5134D" w:rsidRDefault="00040812" w:rsidP="00040812">
      <w:pPr>
        <w:pStyle w:val="Prrafodelista"/>
        <w:ind w:left="1440"/>
        <w:rPr>
          <w:rFonts w:ascii="Century Gothic" w:hAnsi="Century Gothic"/>
          <w:sz w:val="20"/>
          <w:szCs w:val="20"/>
        </w:rPr>
      </w:pPr>
    </w:p>
    <w:p w14:paraId="53F42D2A" w14:textId="5A328716" w:rsidR="00040812" w:rsidRPr="00040812" w:rsidRDefault="00040812" w:rsidP="00040812">
      <w:pPr>
        <w:rPr>
          <w:rFonts w:ascii="Century Gothic" w:hAnsi="Century Gothic"/>
          <w:b/>
          <w:bCs/>
          <w:sz w:val="20"/>
          <w:szCs w:val="20"/>
        </w:rPr>
      </w:pPr>
      <w:r w:rsidRPr="00040812">
        <w:rPr>
          <w:rFonts w:ascii="Century Gothic" w:hAnsi="Century Gothic"/>
          <w:b/>
          <w:bCs/>
          <w:sz w:val="20"/>
          <w:szCs w:val="20"/>
        </w:rPr>
        <w:t>RECOGIDA, RECEPCIÓN, CLASIFICACIÓN, ALMACENAMI</w:t>
      </w:r>
      <w:r w:rsidR="00961094">
        <w:rPr>
          <w:rFonts w:ascii="Century Gothic" w:hAnsi="Century Gothic"/>
          <w:b/>
          <w:bCs/>
          <w:sz w:val="20"/>
          <w:szCs w:val="20"/>
        </w:rPr>
        <w:t>E</w:t>
      </w:r>
      <w:r w:rsidRPr="00040812">
        <w:rPr>
          <w:rFonts w:ascii="Century Gothic" w:hAnsi="Century Gothic"/>
          <w:b/>
          <w:bCs/>
          <w:sz w:val="20"/>
          <w:szCs w:val="20"/>
        </w:rPr>
        <w:t>NTO, EXPEDICIÓN DE RESIDUOS DE MADERA (PALETS USADOS)</w:t>
      </w:r>
    </w:p>
    <w:p w14:paraId="51550504" w14:textId="77777777" w:rsidR="0064456D" w:rsidRDefault="0064456D">
      <w:pPr>
        <w:rPr>
          <w:rFonts w:ascii="Century Gothic" w:hAnsi="Century Gothic"/>
          <w:sz w:val="20"/>
          <w:szCs w:val="20"/>
        </w:rPr>
      </w:pPr>
    </w:p>
    <w:p w14:paraId="1E23D5C4" w14:textId="4850C6BA" w:rsidR="00F4512D" w:rsidRDefault="00F4512D" w:rsidP="00F4512D">
      <w:pPr>
        <w:pStyle w:val="Prrafodelista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F4512D">
        <w:rPr>
          <w:rFonts w:ascii="Century Gothic" w:hAnsi="Century Gothic"/>
          <w:sz w:val="20"/>
          <w:szCs w:val="20"/>
        </w:rPr>
        <w:t>R12 Intercambio de residuos para someterlos a cualquiera de las operaciones enumeradas de R1 a R11.</w:t>
      </w:r>
    </w:p>
    <w:p w14:paraId="3CF859EC" w14:textId="77777777" w:rsidR="00962FE0" w:rsidRDefault="00962FE0" w:rsidP="00962FE0">
      <w:pPr>
        <w:pStyle w:val="Prrafodelista"/>
        <w:rPr>
          <w:rFonts w:ascii="Century Gothic" w:hAnsi="Century Gothic"/>
          <w:sz w:val="20"/>
          <w:szCs w:val="20"/>
        </w:rPr>
      </w:pPr>
    </w:p>
    <w:p w14:paraId="7E084FBE" w14:textId="47763D8B" w:rsidR="000123C6" w:rsidRDefault="00B5134D" w:rsidP="00F4512D">
      <w:pPr>
        <w:pStyle w:val="Prrafodelista"/>
        <w:numPr>
          <w:ilvl w:val="1"/>
          <w:numId w:val="1"/>
        </w:numPr>
        <w:rPr>
          <w:rFonts w:ascii="Century Gothic" w:hAnsi="Century Gothic"/>
          <w:sz w:val="20"/>
          <w:szCs w:val="20"/>
        </w:rPr>
      </w:pPr>
      <w:r w:rsidRPr="00F4512D">
        <w:rPr>
          <w:rFonts w:ascii="Century Gothic" w:hAnsi="Century Gothic"/>
          <w:sz w:val="20"/>
          <w:szCs w:val="20"/>
        </w:rPr>
        <w:t>R1201 Clasificación de residuos. Instalaciones de clasificación de chatarra. Instalaciones de clasificación de otros tipos de residuos (plásticos, papel/cartón)</w:t>
      </w:r>
    </w:p>
    <w:p w14:paraId="0BEEB9E7" w14:textId="77777777" w:rsidR="00F4512D" w:rsidRPr="00F4512D" w:rsidRDefault="00F4512D" w:rsidP="00F4512D">
      <w:pPr>
        <w:pStyle w:val="Prrafodelista"/>
        <w:ind w:left="1440"/>
        <w:rPr>
          <w:rFonts w:ascii="Century Gothic" w:hAnsi="Century Gothic"/>
          <w:sz w:val="20"/>
          <w:szCs w:val="20"/>
        </w:rPr>
      </w:pPr>
    </w:p>
    <w:p w14:paraId="2F56BBFA" w14:textId="768DB2F6" w:rsidR="00F4512D" w:rsidRDefault="00F4512D" w:rsidP="00F4512D">
      <w:pPr>
        <w:pStyle w:val="Prrafodelista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F4512D">
        <w:rPr>
          <w:rFonts w:ascii="Century Gothic" w:hAnsi="Century Gothic"/>
          <w:sz w:val="20"/>
          <w:szCs w:val="20"/>
        </w:rPr>
        <w:t>R13 Almacenamiento de residuos en espera de cualquiera de las operaciones numeradas de R1 a R12 (excluido el almacenamiento temporal, en espera de recogida, en el lugar donde se produjo el residuo).</w:t>
      </w:r>
    </w:p>
    <w:p w14:paraId="42EB5BEE" w14:textId="77777777" w:rsidR="00962FE0" w:rsidRPr="00F4512D" w:rsidRDefault="00962FE0" w:rsidP="00F4512D">
      <w:pPr>
        <w:pStyle w:val="Prrafodelista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</w:p>
    <w:p w14:paraId="236278DE" w14:textId="51802A10" w:rsidR="00F4512D" w:rsidRPr="00B5134D" w:rsidRDefault="00F4512D" w:rsidP="00F4512D">
      <w:pPr>
        <w:pStyle w:val="Prrafodelista"/>
        <w:numPr>
          <w:ilvl w:val="1"/>
          <w:numId w:val="1"/>
        </w:numPr>
        <w:rPr>
          <w:rFonts w:ascii="Century Gothic" w:hAnsi="Century Gothic"/>
          <w:sz w:val="20"/>
          <w:szCs w:val="20"/>
        </w:rPr>
      </w:pPr>
      <w:r w:rsidRPr="00F4512D">
        <w:rPr>
          <w:rFonts w:ascii="Century Gothic" w:hAnsi="Century Gothic"/>
          <w:sz w:val="20"/>
          <w:szCs w:val="20"/>
        </w:rPr>
        <w:t>R1302 Almacenamiento de residuos, en el ámbito de tratamiento.</w:t>
      </w:r>
    </w:p>
    <w:sectPr w:rsidR="00F4512D" w:rsidRPr="00B513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2E321E"/>
    <w:multiLevelType w:val="hybridMultilevel"/>
    <w:tmpl w:val="2020F0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209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3C6"/>
    <w:rsid w:val="000123C6"/>
    <w:rsid w:val="00040812"/>
    <w:rsid w:val="000845FD"/>
    <w:rsid w:val="00247AF5"/>
    <w:rsid w:val="002A6ADD"/>
    <w:rsid w:val="003233CD"/>
    <w:rsid w:val="003C3A2B"/>
    <w:rsid w:val="003D0513"/>
    <w:rsid w:val="003E6B1D"/>
    <w:rsid w:val="00473E3B"/>
    <w:rsid w:val="0053008E"/>
    <w:rsid w:val="00541A37"/>
    <w:rsid w:val="0064456D"/>
    <w:rsid w:val="007F213D"/>
    <w:rsid w:val="007F7157"/>
    <w:rsid w:val="00840097"/>
    <w:rsid w:val="00961094"/>
    <w:rsid w:val="00962FE0"/>
    <w:rsid w:val="009C28E8"/>
    <w:rsid w:val="00A315FE"/>
    <w:rsid w:val="00B5134D"/>
    <w:rsid w:val="00D530CE"/>
    <w:rsid w:val="00D97179"/>
    <w:rsid w:val="00F02AF0"/>
    <w:rsid w:val="00F4512D"/>
    <w:rsid w:val="00FA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64F9B"/>
  <w15:chartTrackingRefBased/>
  <w15:docId w15:val="{6435EAF1-EE8A-4A86-8B1F-13F61525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3C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123C6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123C6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123C6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123C6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123C6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123C6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123C6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123C6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123C6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123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123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123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123C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123C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123C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123C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123C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123C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123C6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123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123C6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123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123C6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123C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123C6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123C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123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123C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123C6"/>
    <w:rPr>
      <w:b/>
      <w:bCs/>
      <w:smallCaps/>
      <w:color w:val="0F4761" w:themeColor="accent1" w:themeShade="BF"/>
      <w:spacing w:val="5"/>
    </w:rPr>
  </w:style>
  <w:style w:type="paragraph" w:customStyle="1" w:styleId="Car">
    <w:name w:val="Car"/>
    <w:basedOn w:val="Normal"/>
    <w:rsid w:val="000123C6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6998D72DD9C2842B0FC19E522271F85" ma:contentTypeVersion="16" ma:contentTypeDescription="Crear nuevo documento." ma:contentTypeScope="" ma:versionID="0308a4e577ecf56ad0e19d653c7d3cfc">
  <xsd:schema xmlns:xsd="http://www.w3.org/2001/XMLSchema" xmlns:xs="http://www.w3.org/2001/XMLSchema" xmlns:p="http://schemas.microsoft.com/office/2006/metadata/properties" xmlns:ns2="5a9261ba-7954-4f19-8eab-5c0bc62e803b" xmlns:ns3="b4a7507b-6c9b-451d-8fe5-d3510c7d7a80" targetNamespace="http://schemas.microsoft.com/office/2006/metadata/properties" ma:root="true" ma:fieldsID="ae29a1a076aa6d63d984be9286f8b26d" ns2:_="" ns3:_="">
    <xsd:import namespace="5a9261ba-7954-4f19-8eab-5c0bc62e803b"/>
    <xsd:import namespace="b4a7507b-6c9b-451d-8fe5-d3510c7d7a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261ba-7954-4f19-8eab-5c0bc62e80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7507b-6c9b-451d-8fe5-d3510c7d7a8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22ccd6c-7521-40bc-a034-0e92824f69b0}" ma:internalName="TaxCatchAll" ma:showField="CatchAllData" ma:web="b4a7507b-6c9b-451d-8fe5-d3510c7d7a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9261ba-7954-4f19-8eab-5c0bc62e803b">
      <Terms xmlns="http://schemas.microsoft.com/office/infopath/2007/PartnerControls"/>
    </lcf76f155ced4ddcb4097134ff3c332f>
    <TaxCatchAll xmlns="b4a7507b-6c9b-451d-8fe5-d3510c7d7a80" xsi:nil="true"/>
  </documentManagement>
</p:properties>
</file>

<file path=customXml/itemProps1.xml><?xml version="1.0" encoding="utf-8"?>
<ds:datastoreItem xmlns:ds="http://schemas.openxmlformats.org/officeDocument/2006/customXml" ds:itemID="{13EF4C34-FEF0-4CBB-9D0A-5835501A4B5C}"/>
</file>

<file path=customXml/itemProps2.xml><?xml version="1.0" encoding="utf-8"?>
<ds:datastoreItem xmlns:ds="http://schemas.openxmlformats.org/officeDocument/2006/customXml" ds:itemID="{5644E354-7DCC-4B49-B291-79E98F220971}"/>
</file>

<file path=customXml/itemProps3.xml><?xml version="1.0" encoding="utf-8"?>
<ds:datastoreItem xmlns:ds="http://schemas.openxmlformats.org/officeDocument/2006/customXml" ds:itemID="{7B9EE4A8-9E04-47D4-AE98-171716C6A7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1293</Characters>
  <Application>Microsoft Office Word</Application>
  <DocSecurity>4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Nerea Salaberria</dc:creator>
  <cp:keywords/>
  <dc:description/>
  <cp:lastModifiedBy>Nerea Salaberria</cp:lastModifiedBy>
  <cp:revision>2</cp:revision>
  <dcterms:created xsi:type="dcterms:W3CDTF">2025-06-04T13:26:00Z</dcterms:created>
  <dcterms:modified xsi:type="dcterms:W3CDTF">2025-06-04T13:26:00Z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0x01010066998D72DD9C2842B0FC19E522271F85</vt:lpwstr>
  </property>
</Properties>
</file>